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8650" w14:textId="08C4035D" w:rsidR="00537ECA" w:rsidRDefault="00000000">
      <w:pPr>
        <w:tabs>
          <w:tab w:val="right" w:pos="8889"/>
        </w:tabs>
      </w:pPr>
      <w:r>
        <w:tab/>
      </w:r>
      <w:r w:rsidR="00355777">
        <w:t>10 april 2024</w:t>
      </w:r>
    </w:p>
    <w:p w14:paraId="4E12A80B" w14:textId="6C4064EF" w:rsidR="00537ECA" w:rsidRPr="00355777" w:rsidRDefault="00355777">
      <w:bookmarkStart w:id="0" w:name="_gjdgxs" w:colFirst="0" w:colLast="0"/>
      <w:bookmarkEnd w:id="0"/>
      <w:r w:rsidRPr="00355777">
        <w:t xml:space="preserve">Beste ouders, </w:t>
      </w:r>
    </w:p>
    <w:p w14:paraId="5BCE2B48" w14:textId="2A2600E1" w:rsidR="00355777" w:rsidRPr="00355777" w:rsidRDefault="00355777">
      <w:r w:rsidRPr="00355777">
        <w:t>Zondag 28 april 2024 trekken we met iedereen naar De Schorre in Boom om heel de dag samen te spelen</w:t>
      </w:r>
      <w:r w:rsidR="00046C8F">
        <w:t xml:space="preserve">. </w:t>
      </w:r>
    </w:p>
    <w:p w14:paraId="2730DCD5" w14:textId="5A44331E" w:rsidR="00355777" w:rsidRDefault="00355777" w:rsidP="00355777">
      <w:pPr>
        <w:pStyle w:val="Kop2"/>
      </w:pPr>
      <w:r>
        <w:t>Praktische informatie</w:t>
      </w:r>
    </w:p>
    <w:p w14:paraId="34B82EA7" w14:textId="57DD9FDA" w:rsidR="00355777" w:rsidRDefault="00355777" w:rsidP="00355777">
      <w:pPr>
        <w:pStyle w:val="Lijstalinea"/>
        <w:numPr>
          <w:ilvl w:val="0"/>
          <w:numId w:val="3"/>
        </w:numPr>
      </w:pPr>
      <w:r>
        <w:t xml:space="preserve">Wie: iedereen van kapoen tot </w:t>
      </w:r>
      <w:proofErr w:type="spellStart"/>
      <w:r>
        <w:t>jins</w:t>
      </w:r>
      <w:proofErr w:type="spellEnd"/>
      <w:r>
        <w:t xml:space="preserve"> </w:t>
      </w:r>
    </w:p>
    <w:p w14:paraId="7A32E1FF" w14:textId="68D4052E" w:rsidR="00355777" w:rsidRDefault="00355777" w:rsidP="00355777">
      <w:pPr>
        <w:pStyle w:val="Lijstalinea"/>
        <w:numPr>
          <w:ilvl w:val="0"/>
          <w:numId w:val="3"/>
        </w:numPr>
      </w:pPr>
      <w:r>
        <w:t xml:space="preserve">Waar: </w:t>
      </w:r>
      <w:r w:rsidRPr="00355777">
        <w:t>Provinciaal Recreatiedomein De Schorre</w:t>
      </w:r>
      <w:r>
        <w:t xml:space="preserve"> (</w:t>
      </w:r>
      <w:proofErr w:type="spellStart"/>
      <w:r w:rsidRPr="00355777">
        <w:t>Schommelei</w:t>
      </w:r>
      <w:proofErr w:type="spellEnd"/>
      <w:r w:rsidRPr="00355777">
        <w:t xml:space="preserve"> 1, 2850 Boom</w:t>
      </w:r>
      <w:r>
        <w:t xml:space="preserve">) </w:t>
      </w:r>
    </w:p>
    <w:p w14:paraId="73096A9B" w14:textId="11063DE2" w:rsidR="00355777" w:rsidRDefault="00355777" w:rsidP="00355777">
      <w:pPr>
        <w:pStyle w:val="Lijstalinea"/>
        <w:numPr>
          <w:ilvl w:val="0"/>
          <w:numId w:val="3"/>
        </w:numPr>
      </w:pPr>
      <w:r>
        <w:t xml:space="preserve">Prijs: </w:t>
      </w:r>
    </w:p>
    <w:p w14:paraId="6214FF55" w14:textId="273A9BA7" w:rsidR="00355777" w:rsidRDefault="00355777" w:rsidP="00355777">
      <w:pPr>
        <w:pStyle w:val="Lijstalinea"/>
        <w:numPr>
          <w:ilvl w:val="1"/>
          <w:numId w:val="3"/>
        </w:numPr>
      </w:pPr>
      <w:r>
        <w:t xml:space="preserve">Oudste takken (jojo’s, </w:t>
      </w:r>
      <w:proofErr w:type="spellStart"/>
      <w:r>
        <w:t>jogi’s</w:t>
      </w:r>
      <w:proofErr w:type="spellEnd"/>
      <w:r>
        <w:t xml:space="preserve">, </w:t>
      </w:r>
      <w:proofErr w:type="spellStart"/>
      <w:r>
        <w:t>givers</w:t>
      </w:r>
      <w:proofErr w:type="spellEnd"/>
      <w:r>
        <w:t xml:space="preserve">, </w:t>
      </w:r>
      <w:proofErr w:type="spellStart"/>
      <w:r>
        <w:t>jins</w:t>
      </w:r>
      <w:proofErr w:type="spellEnd"/>
      <w:r>
        <w:t xml:space="preserve">): </w:t>
      </w:r>
      <w:r w:rsidRPr="00F7617B">
        <w:rPr>
          <w:b/>
          <w:bCs/>
        </w:rPr>
        <w:t>10 euro</w:t>
      </w:r>
    </w:p>
    <w:p w14:paraId="59D657C7" w14:textId="5855C78F" w:rsidR="00355777" w:rsidRDefault="00355777" w:rsidP="00355777">
      <w:pPr>
        <w:pStyle w:val="Lijstalinea"/>
        <w:numPr>
          <w:ilvl w:val="1"/>
          <w:numId w:val="3"/>
        </w:numPr>
      </w:pPr>
      <w:r>
        <w:t>Jongere takken (</w:t>
      </w:r>
      <w:proofErr w:type="spellStart"/>
      <w:r>
        <w:t>welka’s</w:t>
      </w:r>
      <w:proofErr w:type="spellEnd"/>
      <w:r>
        <w:t xml:space="preserve">, kapoenen, leiding): </w:t>
      </w:r>
      <w:r w:rsidRPr="00F7617B">
        <w:rPr>
          <w:b/>
          <w:bCs/>
        </w:rPr>
        <w:t>5 euro</w:t>
      </w:r>
      <w:r>
        <w:t xml:space="preserve"> </w:t>
      </w:r>
      <w:r w:rsidR="00F7617B">
        <w:t xml:space="preserve"> </w:t>
      </w:r>
    </w:p>
    <w:p w14:paraId="42C39C7B" w14:textId="0BC9B96F" w:rsidR="00F7617B" w:rsidRDefault="00F7617B" w:rsidP="00F7617B">
      <w:pPr>
        <w:pStyle w:val="Lijstalinea"/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</w:pPr>
      <w:r w:rsidRPr="00F7617B">
        <w:rPr>
          <w:rFonts w:asciiTheme="majorHAnsi" w:hAnsiTheme="majorHAnsi" w:cstheme="majorHAnsi"/>
        </w:rPr>
        <w:t xml:space="preserve">Te storten op de groepskas: </w:t>
      </w:r>
      <w:r w:rsidRPr="00F7617B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</w:t>
      </w:r>
      <w:r w:rsidRPr="00F7617B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>BE63 7360 1136 2808</w:t>
      </w:r>
      <w:r w:rsidRPr="00F7617B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F7617B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met als mededeling ‘</w:t>
      </w:r>
      <w:r w:rsidRPr="00F7617B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>NAAM + TAK KIND’</w:t>
      </w:r>
    </w:p>
    <w:p w14:paraId="1CB05271" w14:textId="77777777" w:rsidR="00046C8F" w:rsidRDefault="00046C8F" w:rsidP="00F7617B">
      <w:pPr>
        <w:pStyle w:val="Lijstalinea"/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</w:pPr>
    </w:p>
    <w:p w14:paraId="49F5B035" w14:textId="77777777" w:rsidR="00046C8F" w:rsidRDefault="00046C8F" w:rsidP="00F7617B">
      <w:pPr>
        <w:pStyle w:val="Lijstalinea"/>
        <w:rPr>
          <w:rFonts w:asciiTheme="majorHAnsi" w:hAnsiTheme="majorHAnsi" w:cstheme="majorHAnsi"/>
          <w:color w:val="202124"/>
          <w:shd w:val="clear" w:color="auto" w:fill="FFFFFF"/>
        </w:rPr>
      </w:pPr>
      <w:r w:rsidRPr="00046C8F">
        <w:rPr>
          <w:rFonts w:asciiTheme="majorHAnsi" w:hAnsiTheme="majorHAnsi" w:cstheme="majorHAnsi"/>
          <w:color w:val="202124"/>
          <w:shd w:val="clear" w:color="auto" w:fill="FFFFFF"/>
        </w:rPr>
        <w:t xml:space="preserve">Ook voor deze activiteit kan je Fonds op Maat aanvragen of punten verzamelen voor je </w:t>
      </w:r>
      <w:proofErr w:type="spellStart"/>
      <w:r w:rsidRPr="00046C8F">
        <w:rPr>
          <w:rFonts w:asciiTheme="majorHAnsi" w:hAnsiTheme="majorHAnsi" w:cstheme="majorHAnsi"/>
          <w:color w:val="202124"/>
          <w:shd w:val="clear" w:color="auto" w:fill="FFFFFF"/>
        </w:rPr>
        <w:t>UitPas</w:t>
      </w:r>
      <w:proofErr w:type="spellEnd"/>
      <w:r w:rsidRPr="00046C8F">
        <w:rPr>
          <w:rFonts w:asciiTheme="majorHAnsi" w:hAnsiTheme="majorHAnsi" w:cstheme="majorHAnsi"/>
          <w:color w:val="202124"/>
          <w:shd w:val="clear" w:color="auto" w:fill="FFFFFF"/>
        </w:rPr>
        <w:t xml:space="preserve">. Gelieve hiervoor een mailtje te sturen naar de groepsleiding. </w:t>
      </w:r>
    </w:p>
    <w:p w14:paraId="0578E558" w14:textId="7D914AF6" w:rsidR="00046C8F" w:rsidRDefault="00046C8F" w:rsidP="00F7617B">
      <w:pPr>
        <w:pStyle w:val="Lijstalinea"/>
        <w:rPr>
          <w:rFonts w:asciiTheme="majorHAnsi" w:hAnsiTheme="majorHAnsi" w:cstheme="majorHAnsi"/>
          <w:color w:val="202124"/>
          <w:shd w:val="clear" w:color="auto" w:fill="FFFFFF"/>
        </w:rPr>
      </w:pPr>
      <w:r w:rsidRPr="00046C8F">
        <w:rPr>
          <w:rFonts w:asciiTheme="majorHAnsi" w:hAnsiTheme="majorHAnsi" w:cstheme="majorHAnsi"/>
          <w:color w:val="202124"/>
          <w:shd w:val="clear" w:color="auto" w:fill="FFFFFF"/>
        </w:rPr>
        <w:t xml:space="preserve">De kostprijs voor oudere takken bedraagt meer omdat we met hen een betalende activiteit zullen doen. </w:t>
      </w:r>
    </w:p>
    <w:p w14:paraId="3BCE8A02" w14:textId="77777777" w:rsidR="00046C8F" w:rsidRPr="00046C8F" w:rsidRDefault="00046C8F" w:rsidP="00F7617B">
      <w:pPr>
        <w:pStyle w:val="Lijstalinea"/>
        <w:rPr>
          <w:rFonts w:asciiTheme="majorHAnsi" w:hAnsiTheme="majorHAnsi" w:cstheme="majorHAnsi"/>
          <w:sz w:val="28"/>
          <w:szCs w:val="28"/>
        </w:rPr>
      </w:pPr>
    </w:p>
    <w:p w14:paraId="5B40B533" w14:textId="45E01D6D" w:rsidR="00355777" w:rsidRPr="00F7617B" w:rsidRDefault="00355777" w:rsidP="00355777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F7617B">
        <w:rPr>
          <w:rFonts w:asciiTheme="majorHAnsi" w:hAnsiTheme="majorHAnsi" w:cstheme="majorHAnsi"/>
        </w:rPr>
        <w:t xml:space="preserve">Wanneer: 28 april 2024 </w:t>
      </w:r>
    </w:p>
    <w:p w14:paraId="74D19122" w14:textId="120D172F" w:rsidR="00355777" w:rsidRDefault="00355777" w:rsidP="00355777">
      <w:pPr>
        <w:pStyle w:val="Lijstalinea"/>
        <w:numPr>
          <w:ilvl w:val="0"/>
          <w:numId w:val="3"/>
        </w:numPr>
      </w:pPr>
      <w:r>
        <w:t xml:space="preserve">Inschrijven: </w:t>
      </w:r>
      <w:hyperlink r:id="rId7" w:history="1">
        <w:r w:rsidR="00F7617B" w:rsidRPr="00DC21EB">
          <w:rPr>
            <w:rStyle w:val="Hyperlink"/>
          </w:rPr>
          <w:t>https://forms.gle/DFcR5LEwFZrMoHFT6</w:t>
        </w:r>
      </w:hyperlink>
      <w:r w:rsidR="00F7617B">
        <w:t xml:space="preserve"> </w:t>
      </w:r>
    </w:p>
    <w:p w14:paraId="19EF057D" w14:textId="77777777" w:rsidR="00F7617B" w:rsidRDefault="00F7617B" w:rsidP="00F7617B"/>
    <w:p w14:paraId="2165C366" w14:textId="2B070BDC" w:rsidR="00355777" w:rsidRDefault="00355777" w:rsidP="00046C8F">
      <w:pPr>
        <w:pStyle w:val="Kop2"/>
      </w:pPr>
      <w:r>
        <w:t>ver</w:t>
      </w:r>
      <w:r w:rsidR="00046C8F">
        <w:t>voer</w:t>
      </w:r>
    </w:p>
    <w:p w14:paraId="3B6AA3D1" w14:textId="05B475DF" w:rsidR="00046C8F" w:rsidRDefault="00046C8F" w:rsidP="00046C8F">
      <w:r w:rsidRPr="00355777">
        <w:t xml:space="preserve">Om </w:t>
      </w:r>
      <w:r>
        <w:t>naar De Schorre</w:t>
      </w:r>
      <w:r w:rsidRPr="00355777">
        <w:t xml:space="preserve"> te geraken splitsen we de groep op. De oudste takken (jojo’s, </w:t>
      </w:r>
      <w:proofErr w:type="spellStart"/>
      <w:r w:rsidRPr="00355777">
        <w:t>jogi’s</w:t>
      </w:r>
      <w:proofErr w:type="spellEnd"/>
      <w:r w:rsidRPr="00355777">
        <w:t xml:space="preserve">, </w:t>
      </w:r>
      <w:proofErr w:type="spellStart"/>
      <w:r w:rsidRPr="00355777">
        <w:t>givers</w:t>
      </w:r>
      <w:proofErr w:type="spellEnd"/>
      <w:r w:rsidRPr="00355777">
        <w:t xml:space="preserve">, </w:t>
      </w:r>
      <w:proofErr w:type="spellStart"/>
      <w:r w:rsidRPr="00355777">
        <w:t>jins</w:t>
      </w:r>
      <w:proofErr w:type="spellEnd"/>
      <w:r w:rsidRPr="00355777">
        <w:t>) en hun leiding gaan met de fiets en de jongere takken (</w:t>
      </w:r>
      <w:proofErr w:type="spellStart"/>
      <w:r w:rsidRPr="00355777">
        <w:t>welka’s</w:t>
      </w:r>
      <w:proofErr w:type="spellEnd"/>
      <w:r w:rsidRPr="00355777">
        <w:t xml:space="preserve"> en kapoenen) zullen met auto’s naar daar gebracht worden. </w:t>
      </w:r>
    </w:p>
    <w:p w14:paraId="78C37747" w14:textId="661CDB28" w:rsidR="00046C8F" w:rsidRPr="00046C8F" w:rsidRDefault="00046C8F" w:rsidP="00046C8F">
      <w:pPr>
        <w:pStyle w:val="Kop3"/>
      </w:pPr>
      <w:r>
        <w:t xml:space="preserve">Vertrek </w:t>
      </w:r>
    </w:p>
    <w:p w14:paraId="1DDC118F" w14:textId="772F036A" w:rsidR="00355777" w:rsidRPr="00355777" w:rsidRDefault="00355777" w:rsidP="00046C8F">
      <w:pPr>
        <w:rPr>
          <w:b/>
          <w:bCs/>
        </w:rPr>
      </w:pPr>
      <w:r w:rsidRPr="00355777">
        <w:rPr>
          <w:b/>
          <w:bCs/>
        </w:rPr>
        <w:t xml:space="preserve">OUDSTE TAKKEN </w:t>
      </w:r>
    </w:p>
    <w:p w14:paraId="42F99C62" w14:textId="666F9AE7" w:rsidR="00355777" w:rsidRDefault="00355777" w:rsidP="00046C8F">
      <w:pPr>
        <w:pStyle w:val="Lijstalinea"/>
        <w:numPr>
          <w:ilvl w:val="0"/>
          <w:numId w:val="1"/>
        </w:numPr>
      </w:pPr>
      <w:r>
        <w:t>Verzamelen: 9u30 aan de lokalen</w:t>
      </w:r>
    </w:p>
    <w:p w14:paraId="44DECA0A" w14:textId="31A6C287" w:rsidR="00355777" w:rsidRDefault="00355777" w:rsidP="00046C8F">
      <w:pPr>
        <w:pStyle w:val="Lijstalinea"/>
        <w:numPr>
          <w:ilvl w:val="0"/>
          <w:numId w:val="1"/>
        </w:numPr>
      </w:pPr>
      <w:r>
        <w:t xml:space="preserve">Vertrek: 10u </w:t>
      </w:r>
    </w:p>
    <w:p w14:paraId="2068EBFE" w14:textId="32B564AF" w:rsidR="00046C8F" w:rsidRDefault="00046C8F" w:rsidP="00046C8F">
      <w:r>
        <w:t xml:space="preserve">Voor de fietsers is een </w:t>
      </w:r>
      <w:proofErr w:type="spellStart"/>
      <w:r w:rsidRPr="00046C8F">
        <w:rPr>
          <w:b/>
          <w:bCs/>
        </w:rPr>
        <w:t>fluohest</w:t>
      </w:r>
      <w:proofErr w:type="spellEnd"/>
      <w:r w:rsidRPr="00046C8F">
        <w:rPr>
          <w:b/>
          <w:bCs/>
        </w:rPr>
        <w:t xml:space="preserve"> + helm</w:t>
      </w:r>
      <w:r>
        <w:t xml:space="preserve"> verplicht! </w:t>
      </w:r>
    </w:p>
    <w:p w14:paraId="3262532B" w14:textId="594E9034" w:rsidR="00355777" w:rsidRPr="00355777" w:rsidRDefault="00355777" w:rsidP="00046C8F">
      <w:pPr>
        <w:rPr>
          <w:b/>
          <w:bCs/>
        </w:rPr>
      </w:pPr>
      <w:r w:rsidRPr="00355777">
        <w:rPr>
          <w:b/>
          <w:bCs/>
        </w:rPr>
        <w:t>JONGERE TAKKEN:</w:t>
      </w:r>
    </w:p>
    <w:p w14:paraId="106A0255" w14:textId="495CD23F" w:rsidR="00355777" w:rsidRDefault="00355777" w:rsidP="00046C8F">
      <w:pPr>
        <w:pStyle w:val="Lijstalinea"/>
        <w:numPr>
          <w:ilvl w:val="0"/>
          <w:numId w:val="2"/>
        </w:numPr>
      </w:pPr>
      <w:r>
        <w:t>Verzamelen: 10u15 aan de lokalen</w:t>
      </w:r>
    </w:p>
    <w:p w14:paraId="18582D9C" w14:textId="0C01229E" w:rsidR="00046C8F" w:rsidRDefault="00355777" w:rsidP="00046C8F">
      <w:pPr>
        <w:pStyle w:val="Lijstalinea"/>
        <w:numPr>
          <w:ilvl w:val="0"/>
          <w:numId w:val="2"/>
        </w:numPr>
      </w:pPr>
      <w:r>
        <w:t>Vertrek: 10u30</w:t>
      </w:r>
    </w:p>
    <w:p w14:paraId="185D5F6E" w14:textId="3BB05E97" w:rsidR="00046C8F" w:rsidRDefault="00046C8F" w:rsidP="00046C8F">
      <w:pPr>
        <w:pStyle w:val="Kop3"/>
      </w:pPr>
      <w:r>
        <w:lastRenderedPageBreak/>
        <w:t>Terugkomst</w:t>
      </w:r>
    </w:p>
    <w:p w14:paraId="71261167" w14:textId="3B8E25E8" w:rsidR="00046C8F" w:rsidRDefault="00046C8F" w:rsidP="00046C8F">
      <w:r>
        <w:t xml:space="preserve">Om 16u verzamelen we aan de uitgang van het recreatiedomein. Hier zullen de oudere takken hun fiets nemen en vertrekken. Zij zullen ten laatste om 17u terug op de scouts zijn. </w:t>
      </w:r>
    </w:p>
    <w:p w14:paraId="583FF227" w14:textId="27343A1E" w:rsidR="00046C8F" w:rsidRPr="00046C8F" w:rsidRDefault="00046C8F" w:rsidP="00046C8F">
      <w:r>
        <w:t xml:space="preserve">De jongere takken worden verdeeld over de carpoolauto’s en zullen ten laatste tegen 17u op de scouts zijn. </w:t>
      </w:r>
    </w:p>
    <w:p w14:paraId="51A32D92" w14:textId="0CF5EA55" w:rsidR="00355777" w:rsidRDefault="00F7617B" w:rsidP="00046C8F">
      <w:pPr>
        <w:pStyle w:val="Kop2"/>
        <w:keepNext/>
        <w:keepLines/>
      </w:pPr>
      <w:r>
        <w:t>wat neem je mee:</w:t>
      </w:r>
    </w:p>
    <w:p w14:paraId="208EE008" w14:textId="1F1D748F" w:rsidR="00F7617B" w:rsidRPr="00C90CD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Uniform: Das + hemd </w:t>
      </w:r>
    </w:p>
    <w:p w14:paraId="2E35689B" w14:textId="44F1513D" w:rsidR="00F7617B" w:rsidRPr="00C90CD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 w:rsidRPr="00C90CDB">
        <w:t>Kleren die vuil mogen worden</w:t>
      </w:r>
      <w:r>
        <w:t xml:space="preserve"> (alle takken gaan een </w:t>
      </w:r>
      <w:proofErr w:type="spellStart"/>
      <w:r>
        <w:t>blotevoetenpad</w:t>
      </w:r>
      <w:proofErr w:type="spellEnd"/>
      <w:r>
        <w:t xml:space="preserve"> doen) </w:t>
      </w:r>
    </w:p>
    <w:p w14:paraId="51FAD720" w14:textId="039A80EB" w:rsidR="00F7617B" w:rsidRPr="00C90CD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Kleren voor na het </w:t>
      </w:r>
      <w:proofErr w:type="spellStart"/>
      <w:r>
        <w:t>blotevoetenpad</w:t>
      </w:r>
      <w:proofErr w:type="spellEnd"/>
    </w:p>
    <w:p w14:paraId="1F1BD825" w14:textId="77777777" w:rsidR="00F7617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 w:rsidRPr="00C90CDB">
        <w:t xml:space="preserve">Handdoek </w:t>
      </w:r>
    </w:p>
    <w:p w14:paraId="0A3FBE0A" w14:textId="59505B69" w:rsidR="00F7617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Drinkbus </w:t>
      </w:r>
    </w:p>
    <w:p w14:paraId="0D1870C8" w14:textId="506EC482" w:rsidR="00F7617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Snackje </w:t>
      </w:r>
    </w:p>
    <w:p w14:paraId="4A6A3AC2" w14:textId="3F8F9324" w:rsidR="00F7617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Lunchpakket </w:t>
      </w:r>
    </w:p>
    <w:p w14:paraId="685CF5FF" w14:textId="5F3F24C4" w:rsidR="00F7617B" w:rsidRDefault="00046C8F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FIETS (voor oudere takken) </w:t>
      </w:r>
    </w:p>
    <w:p w14:paraId="71811D9B" w14:textId="7E79ABCB" w:rsidR="00F7617B" w:rsidRDefault="00F7617B" w:rsidP="00046C8F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proofErr w:type="spellStart"/>
      <w:r>
        <w:t>ID’s</w:t>
      </w:r>
      <w:proofErr w:type="spellEnd"/>
      <w:r>
        <w:t xml:space="preserve">/kopie meenemen veilig in rugzakje </w:t>
      </w:r>
    </w:p>
    <w:p w14:paraId="0E10793B" w14:textId="61631716" w:rsidR="00F7617B" w:rsidRDefault="00F7617B" w:rsidP="00F7617B">
      <w:pPr>
        <w:pStyle w:val="Lijstalinea"/>
        <w:keepNext/>
        <w:keepLines/>
        <w:numPr>
          <w:ilvl w:val="0"/>
          <w:numId w:val="5"/>
        </w:numPr>
        <w:spacing w:after="160" w:line="259" w:lineRule="auto"/>
      </w:pPr>
      <w:r>
        <w:t xml:space="preserve">Fluohesje </w:t>
      </w:r>
      <w:r w:rsidR="00046C8F">
        <w:t xml:space="preserve">(zo is het duidelijk wie er bij onze scouts hoort) </w:t>
      </w:r>
    </w:p>
    <w:p w14:paraId="2DAF2F4B" w14:textId="5F90B097" w:rsidR="00046C8F" w:rsidRDefault="00046C8F" w:rsidP="00046C8F">
      <w:pPr>
        <w:keepNext/>
        <w:keepLines/>
        <w:spacing w:after="160" w:line="259" w:lineRule="auto"/>
      </w:pPr>
      <w:r>
        <w:t xml:space="preserve">Zorg ervoor dat alles goed gelabeld is! Gsm’s, </w:t>
      </w:r>
      <w:proofErr w:type="spellStart"/>
      <w:r>
        <w:t>Ipod</w:t>
      </w:r>
      <w:proofErr w:type="spellEnd"/>
      <w:r>
        <w:t xml:space="preserve">, </w:t>
      </w:r>
      <w:proofErr w:type="spellStart"/>
      <w:r>
        <w:t>muziekbox</w:t>
      </w:r>
      <w:proofErr w:type="spellEnd"/>
      <w:r>
        <w:t xml:space="preserve"> en andere dure spullen is op eigen risico. </w:t>
      </w:r>
    </w:p>
    <w:p w14:paraId="64319D07" w14:textId="44CDE47C" w:rsidR="00046C8F" w:rsidRDefault="00046C8F" w:rsidP="00046C8F">
      <w:pPr>
        <w:keepNext/>
        <w:keepLines/>
        <w:spacing w:after="160" w:line="259" w:lineRule="auto"/>
      </w:pPr>
    </w:p>
    <w:p w14:paraId="42FB0F5C" w14:textId="5FD9ABE1" w:rsidR="00046C8F" w:rsidRDefault="00046C8F" w:rsidP="00046C8F">
      <w:pPr>
        <w:keepNext/>
        <w:keepLines/>
        <w:spacing w:after="160" w:line="259" w:lineRule="auto"/>
      </w:pPr>
      <w:r>
        <w:t xml:space="preserve">Omdat we heel de dag buiten zullen zijn, zijn we een beetje afhankelijk van het weer. Moesten er nog aanpassingen zijn, laten we ze zo snel mogelijk weten. </w:t>
      </w:r>
    </w:p>
    <w:p w14:paraId="729F628F" w14:textId="5512C934" w:rsidR="00046C8F" w:rsidRDefault="00046C8F" w:rsidP="00046C8F">
      <w:pPr>
        <w:keepNext/>
        <w:keepLines/>
        <w:spacing w:after="160" w:line="259" w:lineRule="auto"/>
      </w:pPr>
      <w:r>
        <w:t xml:space="preserve">Indien er nog vragen/opmerkingen zijn, dan horen we ze graag. </w:t>
      </w:r>
    </w:p>
    <w:p w14:paraId="26051B80" w14:textId="214EEE0E" w:rsidR="00046C8F" w:rsidRDefault="00046C8F" w:rsidP="00046C8F">
      <w:pPr>
        <w:keepNext/>
        <w:keepLines/>
        <w:spacing w:after="160" w:line="259" w:lineRule="auto"/>
      </w:pPr>
      <w:r>
        <w:t xml:space="preserve">Tot dan! </w:t>
      </w:r>
    </w:p>
    <w:p w14:paraId="2308C280" w14:textId="77777777" w:rsidR="00046C8F" w:rsidRDefault="00046C8F" w:rsidP="00046C8F">
      <w:pPr>
        <w:keepNext/>
        <w:keepLines/>
        <w:spacing w:after="160" w:line="259" w:lineRule="auto"/>
      </w:pPr>
    </w:p>
    <w:p w14:paraId="6B273662" w14:textId="2B7F760E" w:rsidR="00046C8F" w:rsidRDefault="00046C8F" w:rsidP="00046C8F">
      <w:pPr>
        <w:keepNext/>
        <w:keepLines/>
        <w:spacing w:after="160" w:line="259" w:lineRule="auto"/>
      </w:pPr>
      <w:r>
        <w:t>Met vriendelijke groetjes,</w:t>
      </w:r>
    </w:p>
    <w:p w14:paraId="7306A267" w14:textId="4E7AA08B" w:rsidR="00046C8F" w:rsidRDefault="00046C8F" w:rsidP="00046C8F">
      <w:pPr>
        <w:keepNext/>
        <w:keepLines/>
        <w:spacing w:after="160" w:line="259" w:lineRule="auto"/>
      </w:pPr>
      <w:r>
        <w:t>De (</w:t>
      </w:r>
      <w:proofErr w:type="spellStart"/>
      <w:r>
        <w:t>groeps</w:t>
      </w:r>
      <w:proofErr w:type="spellEnd"/>
      <w:r>
        <w:t>)leiding scouts 121 Mortsel Oude-God</w:t>
      </w:r>
    </w:p>
    <w:p w14:paraId="7593FE56" w14:textId="5706E3EF" w:rsidR="00046C8F" w:rsidRPr="00F7617B" w:rsidRDefault="00046C8F" w:rsidP="00046C8F">
      <w:pPr>
        <w:keepNext/>
        <w:keepLines/>
        <w:spacing w:after="160" w:line="259" w:lineRule="auto"/>
      </w:pPr>
      <w:hyperlink r:id="rId8" w:history="1">
        <w:r w:rsidRPr="00DC21EB">
          <w:rPr>
            <w:rStyle w:val="Hyperlink"/>
          </w:rPr>
          <w:t>groepsleiding@scouts121.be</w:t>
        </w:r>
      </w:hyperlink>
      <w:r>
        <w:t xml:space="preserve"> </w:t>
      </w:r>
    </w:p>
    <w:sectPr w:rsidR="00046C8F" w:rsidRPr="00F7617B" w:rsidSect="00046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20" w:right="720" w:bottom="720" w:left="720" w:header="680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CD72" w14:textId="77777777" w:rsidR="004963B4" w:rsidRDefault="004963B4">
      <w:pPr>
        <w:spacing w:after="0"/>
      </w:pPr>
      <w:r>
        <w:separator/>
      </w:r>
    </w:p>
  </w:endnote>
  <w:endnote w:type="continuationSeparator" w:id="0">
    <w:p w14:paraId="5C71EB75" w14:textId="77777777" w:rsidR="004963B4" w:rsidRDefault="00496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2693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15EC" w14:textId="77777777" w:rsidR="00537E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Scouts 121 Oude-God | </w:t>
    </w:r>
    <w:proofErr w:type="spellStart"/>
    <w:r>
      <w:rPr>
        <w:color w:val="000000"/>
        <w:sz w:val="18"/>
        <w:szCs w:val="18"/>
      </w:rPr>
      <w:t>Edegemsestraat</w:t>
    </w:r>
    <w:proofErr w:type="spellEnd"/>
    <w:r>
      <w:rPr>
        <w:color w:val="000000"/>
        <w:sz w:val="18"/>
        <w:szCs w:val="18"/>
      </w:rPr>
      <w:t xml:space="preserve"> 115b • 2640 Mortsel | info@scouts121.be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2B94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14:paraId="622C8AE1" w14:textId="77777777" w:rsidR="00537E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Scouts 121 Oude-God | </w:t>
    </w:r>
    <w:proofErr w:type="spellStart"/>
    <w:r>
      <w:rPr>
        <w:color w:val="000000"/>
        <w:sz w:val="18"/>
        <w:szCs w:val="18"/>
      </w:rPr>
      <w:t>Edegemsestraat</w:t>
    </w:r>
    <w:proofErr w:type="spellEnd"/>
    <w:r>
      <w:rPr>
        <w:color w:val="000000"/>
        <w:sz w:val="18"/>
        <w:szCs w:val="18"/>
      </w:rPr>
      <w:t xml:space="preserve"> 115b • 2640 Mortsel | info@scouts121.be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61A8" w14:textId="77777777" w:rsidR="004963B4" w:rsidRDefault="004963B4">
      <w:pPr>
        <w:spacing w:after="0"/>
      </w:pPr>
      <w:r>
        <w:separator/>
      </w:r>
    </w:p>
  </w:footnote>
  <w:footnote w:type="continuationSeparator" w:id="0">
    <w:p w14:paraId="49298F8B" w14:textId="77777777" w:rsidR="004963B4" w:rsidRDefault="00496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29CB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EB9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E971" w14:textId="77777777" w:rsidR="00537E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4AAA99A" wp14:editId="523969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243600" cy="1080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6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C286EB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rPr>
        <w:color w:val="000000"/>
      </w:rPr>
    </w:pPr>
  </w:p>
  <w:p w14:paraId="56BEAA4E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rPr>
        <w:color w:val="000000"/>
      </w:rPr>
    </w:pPr>
  </w:p>
  <w:p w14:paraId="6B98505E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rPr>
        <w:color w:val="000000"/>
      </w:rPr>
    </w:pPr>
  </w:p>
  <w:p w14:paraId="4D5024C7" w14:textId="77777777" w:rsidR="00537ECA" w:rsidRDefault="00537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111"/>
    <w:multiLevelType w:val="hybridMultilevel"/>
    <w:tmpl w:val="36ACED9E"/>
    <w:lvl w:ilvl="0" w:tplc="07409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1695"/>
    <w:multiLevelType w:val="hybridMultilevel"/>
    <w:tmpl w:val="E996A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6032"/>
    <w:multiLevelType w:val="hybridMultilevel"/>
    <w:tmpl w:val="2E723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06B6"/>
    <w:multiLevelType w:val="hybridMultilevel"/>
    <w:tmpl w:val="4B22B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7706"/>
    <w:multiLevelType w:val="hybridMultilevel"/>
    <w:tmpl w:val="D042E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23124">
    <w:abstractNumId w:val="4"/>
  </w:num>
  <w:num w:numId="2" w16cid:durableId="1847866225">
    <w:abstractNumId w:val="3"/>
  </w:num>
  <w:num w:numId="3" w16cid:durableId="366295261">
    <w:abstractNumId w:val="1"/>
  </w:num>
  <w:num w:numId="4" w16cid:durableId="1986468625">
    <w:abstractNumId w:val="2"/>
  </w:num>
  <w:num w:numId="5" w16cid:durableId="4699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CA"/>
    <w:rsid w:val="00046C8F"/>
    <w:rsid w:val="00355777"/>
    <w:rsid w:val="004963B4"/>
    <w:rsid w:val="00537ECA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641B"/>
  <w15:docId w15:val="{CF265061-64AD-4A12-A815-0B4EB510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BE" w:eastAsia="nl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spacing w:before="240" w:after="240"/>
      <w:outlineLvl w:val="0"/>
    </w:pPr>
    <w:rPr>
      <w:rFonts w:ascii="Twentieth Century" w:eastAsia="Twentieth Century" w:hAnsi="Twentieth Century" w:cs="Twentieth Century"/>
      <w:b/>
      <w:smallCaps/>
      <w:color w:val="0B8A3B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spacing w:before="200" w:after="240"/>
      <w:outlineLvl w:val="1"/>
    </w:pPr>
    <w:rPr>
      <w:rFonts w:ascii="Twentieth Century" w:eastAsia="Twentieth Century" w:hAnsi="Twentieth Century" w:cs="Twentieth Century"/>
      <w:b/>
      <w:i/>
      <w:smallCaps/>
      <w:color w:val="984806"/>
      <w:sz w:val="28"/>
      <w:szCs w:val="28"/>
    </w:rPr>
  </w:style>
  <w:style w:type="paragraph" w:styleId="Kop3">
    <w:name w:val="heading 3"/>
    <w:basedOn w:val="Standaard"/>
    <w:next w:val="Standaard"/>
    <w:uiPriority w:val="9"/>
    <w:unhideWhenUsed/>
    <w:qFormat/>
    <w:pPr>
      <w:spacing w:before="200" w:after="100"/>
      <w:outlineLvl w:val="2"/>
    </w:pPr>
    <w:rPr>
      <w:rFonts w:ascii="Twentieth Century" w:eastAsia="Twentieth Century" w:hAnsi="Twentieth Century" w:cs="Twentieth Century"/>
      <w:b/>
      <w:color w:val="9A8D09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spacing w:before="200" w:after="100"/>
      <w:outlineLvl w:val="3"/>
    </w:pPr>
    <w:rPr>
      <w:rFonts w:ascii="Twentieth Century" w:eastAsia="Twentieth Century" w:hAnsi="Twentieth Century" w:cs="Twentieth Century"/>
      <w:b/>
      <w:color w:val="5A7075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00" w:after="100"/>
      <w:outlineLvl w:val="4"/>
    </w:pPr>
    <w:rPr>
      <w:rFonts w:ascii="Twentieth Century" w:eastAsia="Twentieth Century" w:hAnsi="Twentieth Century" w:cs="Twentieth Century"/>
      <w:smallCaps/>
      <w:color w:val="9A8D09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spacing w:before="200" w:after="100"/>
      <w:outlineLvl w:val="5"/>
    </w:pPr>
    <w:rPr>
      <w:rFonts w:ascii="Twentieth Century" w:eastAsia="Twentieth Century" w:hAnsi="Twentieth Century" w:cs="Twentieth Century"/>
      <w:color w:val="5A707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hd w:val="clear" w:color="auto" w:fill="FFFFFF"/>
      <w:spacing w:after="120"/>
    </w:pPr>
    <w:rPr>
      <w:rFonts w:ascii="Twentieth Century" w:eastAsia="Twentieth Century" w:hAnsi="Twentieth Century" w:cs="Twentieth Century"/>
      <w:b/>
      <w:color w:val="FFFFFF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spacing w:before="200" w:after="360"/>
    </w:pPr>
    <w:rPr>
      <w:rFonts w:ascii="Twentieth Century" w:eastAsia="Twentieth Century" w:hAnsi="Twentieth Century" w:cs="Twentieth Century"/>
      <w:color w:val="1B343F"/>
    </w:rPr>
  </w:style>
  <w:style w:type="paragraph" w:styleId="Lijstalinea">
    <w:name w:val="List Paragraph"/>
    <w:basedOn w:val="Standaard"/>
    <w:uiPriority w:val="34"/>
    <w:qFormat/>
    <w:rsid w:val="003557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617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epsleiding@scouts121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DFcR5LEwFZrMoHFT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van de velde</dc:creator>
  <cp:lastModifiedBy>Fleur</cp:lastModifiedBy>
  <cp:revision>2</cp:revision>
  <dcterms:created xsi:type="dcterms:W3CDTF">2024-04-10T16:54:00Z</dcterms:created>
  <dcterms:modified xsi:type="dcterms:W3CDTF">2024-04-10T16:54:00Z</dcterms:modified>
</cp:coreProperties>
</file>